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53D5D" w14:textId="77777777" w:rsidR="00286261" w:rsidRPr="00DE27BB" w:rsidRDefault="00286261" w:rsidP="00286261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sz w:val="18"/>
          <w:szCs w:val="18"/>
          <w:lang w:eastAsia="sk-SK"/>
        </w:rPr>
        <w:t>ODPORÚČANÝ ŠTUDIJNÝ PLÁN ŠTUDIJNÉHO PROGRAMU</w:t>
      </w:r>
    </w:p>
    <w:p w14:paraId="1E3FDCD3" w14:textId="77777777" w:rsidR="00286261" w:rsidRPr="00DE27BB" w:rsidRDefault="00286261" w:rsidP="00286261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</w:p>
    <w:p w14:paraId="13073B6F" w14:textId="77777777" w:rsidR="00286261" w:rsidRPr="00DE27BB" w:rsidRDefault="00286261" w:rsidP="00286261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Študijný program:</w:t>
      </w:r>
      <w:r w:rsidRPr="00DE27BB">
        <w:rPr>
          <w:rFonts w:ascii="Arial" w:hAnsi="Arial" w:cs="Arial"/>
          <w:sz w:val="18"/>
          <w:szCs w:val="18"/>
          <w:lang w:eastAsia="sk-SK"/>
        </w:rPr>
        <w:t xml:space="preserve"> ekonomika a manažment v obchodnom podnikaní</w:t>
      </w:r>
    </w:p>
    <w:p w14:paraId="177FCE52" w14:textId="77777777" w:rsidR="00286261" w:rsidRPr="00DE27BB" w:rsidRDefault="00286261" w:rsidP="00286261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Študijný odbor:</w:t>
      </w:r>
      <w:r w:rsidRPr="00DE27BB">
        <w:rPr>
          <w:rFonts w:ascii="Arial" w:hAnsi="Arial" w:cs="Arial"/>
          <w:sz w:val="18"/>
          <w:szCs w:val="18"/>
          <w:lang w:eastAsia="sk-SK"/>
        </w:rPr>
        <w:t xml:space="preserve"> ekonómia a manažment</w:t>
      </w:r>
    </w:p>
    <w:p w14:paraId="1D1ACDB9" w14:textId="77777777" w:rsidR="00286261" w:rsidRPr="00DE27BB" w:rsidRDefault="00286261" w:rsidP="00286261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Stupeň štúdia:</w:t>
      </w:r>
      <w:r w:rsidRPr="00DE27BB">
        <w:rPr>
          <w:rFonts w:ascii="Arial" w:hAnsi="Arial" w:cs="Arial"/>
          <w:sz w:val="18"/>
          <w:szCs w:val="18"/>
          <w:lang w:eastAsia="sk-SK"/>
        </w:rPr>
        <w:t xml:space="preserve"> druhý</w:t>
      </w:r>
    </w:p>
    <w:p w14:paraId="2852F2F2" w14:textId="77777777" w:rsidR="00286261" w:rsidRPr="00DE27BB" w:rsidRDefault="00286261" w:rsidP="00286261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Forma štúdia:</w:t>
      </w:r>
      <w:r w:rsidRPr="00DE27BB">
        <w:rPr>
          <w:rFonts w:ascii="Arial" w:hAnsi="Arial" w:cs="Arial"/>
          <w:sz w:val="18"/>
          <w:szCs w:val="18"/>
          <w:lang w:eastAsia="sk-SK"/>
        </w:rPr>
        <w:t xml:space="preserve"> denná</w:t>
      </w:r>
    </w:p>
    <w:p w14:paraId="113F055C" w14:textId="2EF53435" w:rsidR="00286261" w:rsidRPr="00DE27BB" w:rsidRDefault="00286261" w:rsidP="00286261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Metóda štúdia</w:t>
      </w:r>
      <w:r w:rsidRPr="00DE27BB">
        <w:rPr>
          <w:rFonts w:ascii="Arial" w:hAnsi="Arial" w:cs="Arial"/>
          <w:sz w:val="18"/>
          <w:szCs w:val="18"/>
          <w:lang w:eastAsia="sk-SK"/>
        </w:rPr>
        <w:t xml:space="preserve"> (prezenčná, dištančná, kombinovaná): </w:t>
      </w:r>
      <w:r w:rsidR="009372F9">
        <w:rPr>
          <w:rFonts w:ascii="Arial" w:hAnsi="Arial" w:cs="Arial"/>
          <w:sz w:val="18"/>
          <w:szCs w:val="18"/>
          <w:lang w:eastAsia="sk-SK"/>
        </w:rPr>
        <w:t>dištančná</w:t>
      </w:r>
    </w:p>
    <w:p w14:paraId="39BD4CED" w14:textId="77777777" w:rsidR="00286261" w:rsidRPr="00DE27BB" w:rsidRDefault="00286261" w:rsidP="00286261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tbl>
      <w:tblPr>
        <w:tblW w:w="1445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708"/>
        <w:gridCol w:w="67"/>
        <w:gridCol w:w="567"/>
        <w:gridCol w:w="37"/>
        <w:gridCol w:w="672"/>
        <w:gridCol w:w="709"/>
        <w:gridCol w:w="567"/>
        <w:gridCol w:w="708"/>
        <w:gridCol w:w="709"/>
        <w:gridCol w:w="709"/>
        <w:gridCol w:w="3402"/>
      </w:tblGrid>
      <w:tr w:rsidR="00286261" w:rsidRPr="00DE27BB" w14:paraId="3ADEEB24" w14:textId="77777777" w:rsidTr="00EC1AA8">
        <w:trPr>
          <w:cantSplit/>
          <w:trHeight w:val="456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3CE3E9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 xml:space="preserve">Kód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023E1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Názov predmetu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D6D5E7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Semester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D81C0" w14:textId="77777777" w:rsidR="00286261" w:rsidRPr="00DE27BB" w:rsidRDefault="00286261" w:rsidP="00EC1AA8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Počet hodín priamej výučby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01F77506" w14:textId="77777777" w:rsidR="00286261" w:rsidRPr="00DE27BB" w:rsidRDefault="00286261" w:rsidP="00EC1AA8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Kredity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0D512B98" w14:textId="77777777" w:rsidR="00286261" w:rsidRPr="00DE27BB" w:rsidRDefault="00286261" w:rsidP="00EC1AA8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Záťaž študenta v hodinách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21379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Vyučujúci</w:t>
            </w:r>
          </w:p>
          <w:p w14:paraId="30B2151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286261" w:rsidRPr="00DE27BB" w14:paraId="0ED36AAA" w14:textId="77777777" w:rsidTr="00286261">
        <w:trPr>
          <w:cantSplit/>
          <w:trHeight w:val="2556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4EFA63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C923B0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6AF33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D02AFB3" w14:textId="38563735" w:rsidR="00286261" w:rsidRPr="00DE27BB" w:rsidRDefault="00286261" w:rsidP="00EC1AA8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en-US"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P – Prednášky</w:t>
            </w:r>
            <w:r>
              <w:rPr>
                <w:rFonts w:ascii="Arial" w:hAnsi="Arial" w:cs="Arial"/>
                <w:sz w:val="18"/>
                <w:szCs w:val="18"/>
                <w:lang w:eastAsia="sk-SK"/>
              </w:rPr>
              <w:t>konzultácie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B1B2A83" w14:textId="77777777" w:rsidR="00286261" w:rsidRPr="00DE27BB" w:rsidRDefault="00286261" w:rsidP="00EC1AA8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S – Semináre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C3ABE2E" w14:textId="77777777" w:rsidR="00286261" w:rsidRPr="00DE27BB" w:rsidRDefault="00286261" w:rsidP="00EC1AA8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C – Cvičenia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49EB558" w14:textId="77777777" w:rsidR="00286261" w:rsidRPr="00DE27BB" w:rsidRDefault="00286261" w:rsidP="00EC1AA8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LC - Laboratórne cvičenia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79FA126" w14:textId="77777777" w:rsidR="00286261" w:rsidRPr="00DE27BB" w:rsidRDefault="00286261" w:rsidP="00EC1AA8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Terénne cvičenia/</w:t>
            </w:r>
          </w:p>
          <w:p w14:paraId="31F600C7" w14:textId="77777777" w:rsidR="00286261" w:rsidRPr="00DE27BB" w:rsidRDefault="00286261" w:rsidP="00EC1AA8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Odb. prax (h/semester)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588A13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59CB8E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86E6989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286261" w:rsidRPr="00DE27BB" w14:paraId="55DBE104" w14:textId="77777777" w:rsidTr="00EC1AA8">
        <w:trPr>
          <w:trHeight w:val="258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AFB095" w14:textId="77777777" w:rsidR="00286261" w:rsidRPr="00DE27BB" w:rsidRDefault="00286261" w:rsidP="00EC1AA8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Povinné predmety a počet kreditov celkom za povinné predmety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2023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106 kreditov</w:t>
            </w:r>
          </w:p>
        </w:tc>
      </w:tr>
      <w:tr w:rsidR="00286261" w:rsidRPr="00DE27BB" w14:paraId="11768509" w14:textId="77777777" w:rsidTr="00EC1AA8">
        <w:trPr>
          <w:trHeight w:val="27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2B7F" w14:textId="63021FE2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KEMM/CON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8733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Controlling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05DE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F77D4" w14:textId="74B76760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4E518" w14:textId="186CE611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5A4D6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1546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934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BF78D7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ACC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0B5A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07F65DBB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Iveta Fekiač Sedláková, PhD.</w:t>
            </w:r>
          </w:p>
        </w:tc>
      </w:tr>
      <w:tr w:rsidR="00286261" w:rsidRPr="00DE27BB" w14:paraId="595A843B" w14:textId="77777777" w:rsidTr="00EC1AA8">
        <w:trPr>
          <w:trHeight w:val="27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A634B" w14:textId="638E1DA1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KEMM/PMA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F07C" w14:textId="77777777" w:rsidR="00286261" w:rsidRPr="009F312C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bookmarkStart w:id="0" w:name="_Hlk174186194"/>
            <w:r w:rsidRPr="009F312C">
              <w:rPr>
                <w:rFonts w:ascii="Arial" w:hAnsi="Arial" w:cs="Arial"/>
                <w:b/>
                <w:sz w:val="18"/>
                <w:szCs w:val="18"/>
              </w:rPr>
              <w:t>Projektový manažment</w:t>
            </w:r>
            <w:bookmarkEnd w:id="0"/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9C6C0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A7769" w14:textId="2507588E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3D1CF" w14:textId="60277389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4C3C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83B8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A2C0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20917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5E4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F728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doc. Ing. Ján Dobrovič, PhD.</w:t>
            </w:r>
          </w:p>
        </w:tc>
      </w:tr>
      <w:tr w:rsidR="00286261" w:rsidRPr="00DE27BB" w14:paraId="272D210C" w14:textId="77777777" w:rsidTr="00EC1AA8">
        <w:trPr>
          <w:trHeight w:val="2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FB2B0" w14:textId="5E13A558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KEMM/FIM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C8F4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Finančný manažment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8094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845C3" w14:textId="2DD79FC3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93A0B" w14:textId="5B39646A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4A53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40EE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D9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CA694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5CF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8E26" w14:textId="24FF0FF9" w:rsidR="00286261" w:rsidRPr="00DE27BB" w:rsidRDefault="00F07248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J</w:t>
            </w:r>
            <w:r>
              <w:rPr>
                <w:rFonts w:ascii="Arial" w:hAnsi="Arial" w:cs="Arial"/>
                <w:iCs/>
                <w:sz w:val="18"/>
                <w:szCs w:val="18"/>
              </w:rPr>
              <w:t>ozef Adamko, PhD.</w:t>
            </w:r>
          </w:p>
        </w:tc>
      </w:tr>
      <w:tr w:rsidR="00286261" w:rsidRPr="00DE27BB" w14:paraId="388C5C07" w14:textId="77777777" w:rsidTr="00EC1AA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89A7" w14:textId="32BB047A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KEMM/KMA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2794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Komerčný marketing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44A3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F6E75" w14:textId="1C057C72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2F82" w14:textId="54728B33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4601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8738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F6D0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1A5670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EE76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14A8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Doc.</w:t>
            </w: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Ing. 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Jaromír Vrbka</w:t>
            </w: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PhD.</w:t>
            </w:r>
          </w:p>
          <w:p w14:paraId="7EAC7188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univerzitná docentka</w:t>
            </w:r>
          </w:p>
        </w:tc>
      </w:tr>
      <w:tr w:rsidR="00286261" w:rsidRPr="00DE27BB" w14:paraId="3A97ECBC" w14:textId="77777777" w:rsidTr="00EC1AA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3487D" w14:textId="4BA77830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KEMM/TPR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DC59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Tímový projekt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1FC66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CCC7E" w14:textId="70C4A96C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DC5C7" w14:textId="11D7196A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9527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E4E2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8969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A9473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695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D5C0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univerzitná docentka</w:t>
            </w:r>
          </w:p>
        </w:tc>
      </w:tr>
      <w:tr w:rsidR="00286261" w:rsidRPr="00DE27BB" w14:paraId="59D09F29" w14:textId="77777777" w:rsidTr="00EC1AA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1B4CC" w14:textId="27E2C185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MKCJ1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</w:p>
          <w:p w14:paraId="4C61E168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1130D1" w14:textId="72BAA84B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COJP/MKA1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  <w:p w14:paraId="488A9A31" w14:textId="7DD743CC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COJP/MKN1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  <w:p w14:paraId="084A2298" w14:textId="4650E15F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COJP/MKR1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DDE10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</w:rPr>
              <w:t xml:space="preserve">Manažérska komunikácia v cudzom jazyku I. </w:t>
            </w:r>
          </w:p>
          <w:p w14:paraId="57DCD22B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2"/>
                <w:sz w:val="18"/>
                <w:szCs w:val="18"/>
              </w:rPr>
              <w:t>(alt. AJ/NJ/RJ)</w:t>
            </w:r>
          </w:p>
          <w:p w14:paraId="4D77AAF7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Manažérska komunikácia v anglickom jazyku I.</w:t>
            </w:r>
          </w:p>
          <w:p w14:paraId="02E69C6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  <w:t>Manažérska komunikácia v nemeckom  jazyku I.</w:t>
            </w:r>
          </w:p>
          <w:p w14:paraId="640BBB24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Manažérska komunikácia v ruskom jazyku 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7411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957F0" w14:textId="7572DB1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F75B2" w14:textId="66B6F919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2E98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5E54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39E6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DED80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D26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18DB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39405610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743268BE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Katarína Radvanská</w:t>
            </w:r>
          </w:p>
          <w:p w14:paraId="4CE9456C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Zuzana Karabinošová</w:t>
            </w:r>
          </w:p>
          <w:p w14:paraId="2C191894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Mgr. Klára Tomášová</w:t>
            </w:r>
          </w:p>
        </w:tc>
      </w:tr>
      <w:tr w:rsidR="00286261" w:rsidRPr="00DE27BB" w14:paraId="52DA1FBA" w14:textId="77777777" w:rsidTr="00EC1AA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6C6FB" w14:textId="4126D426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KEMM/SMA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51EA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Strategický manažment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F69D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BD28B" w14:textId="49043B59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8E0E1" w14:textId="6CFD5D99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8156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98EB2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15A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A0BE4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871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0FD2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Prof. Volodymyr Prykhodko, DrSc.</w:t>
            </w:r>
          </w:p>
          <w:p w14:paraId="3600AC2E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PhDr. Mgr. Viera Mokrišová, PhD., MBA</w:t>
            </w:r>
          </w:p>
        </w:tc>
      </w:tr>
      <w:tr w:rsidR="00286261" w:rsidRPr="00DE27BB" w14:paraId="40FCB781" w14:textId="77777777" w:rsidTr="00EC1AA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F332" w14:textId="09A57E90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KEMM/MMP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89B9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Medzinárodný manažment a podnikanie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5FC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FA8B7" w14:textId="5092416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82509" w14:textId="4CB89453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198B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CAB80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337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DFB15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AD7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B927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Doc. Alla Medyanyk Domyshche, PhD.</w:t>
            </w:r>
          </w:p>
        </w:tc>
      </w:tr>
      <w:tr w:rsidR="00286261" w:rsidRPr="00DE27BB" w14:paraId="47900000" w14:textId="77777777" w:rsidTr="00EC1AA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89B64" w14:textId="2CF51C1A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KEMM/KEP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E28C3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Kreatívna ekonomika a podnikanie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EAE17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95564" w14:textId="23D5AA86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D972C" w14:textId="6A6D90BB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D6C8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8F5C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5D09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12ED46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697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4482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univerzitná docentka</w:t>
            </w:r>
          </w:p>
        </w:tc>
      </w:tr>
      <w:tr w:rsidR="00286261" w:rsidRPr="00DE27BB" w14:paraId="511805DC" w14:textId="77777777" w:rsidTr="00EC1AA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CD27E" w14:textId="5243D75A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KEMM/OMS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2B73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Odbytové stratégie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3C86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BC0EE" w14:textId="13C1A246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53637" w14:textId="6E6AC57A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DA7F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142E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D2F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ADE33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99E2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26BB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 xml:space="preserve">doc. Ing. Ján Dobrovič, PhD. </w:t>
            </w:r>
          </w:p>
          <w:p w14:paraId="703F8D2E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Mgr. Viera Mokrišová, PhD., MBA</w:t>
            </w:r>
          </w:p>
        </w:tc>
      </w:tr>
      <w:tr w:rsidR="00286261" w:rsidRPr="00DE27BB" w14:paraId="39EE2EE3" w14:textId="77777777" w:rsidTr="00EC1AA8">
        <w:trPr>
          <w:trHeight w:val="30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5B558" w14:textId="0FA98398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KEMM/DPI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C470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Diplomový projekt 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EE3D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873C5" w14:textId="3B975E59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E2848" w14:textId="1903CBFC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C123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3D3C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10B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BA89D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6BF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0C57" w14:textId="410C1BEC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D74D4">
              <w:rPr>
                <w:rFonts w:ascii="Arial" w:hAnsi="Arial" w:cs="Arial"/>
                <w:iCs/>
                <w:sz w:val="18"/>
                <w:szCs w:val="18"/>
              </w:rPr>
              <w:t>PhDr. Mgr. Viera Mokrišová, PhD.</w:t>
            </w:r>
            <w:r w:rsidRPr="008D74D4">
              <w:rPr>
                <w:rFonts w:ascii="Arial" w:hAnsi="Arial" w:cs="Arial"/>
                <w:sz w:val="18"/>
                <w:szCs w:val="18"/>
              </w:rPr>
              <w:t xml:space="preserve"> vedúci diplomovej práce</w:t>
            </w:r>
          </w:p>
        </w:tc>
      </w:tr>
      <w:tr w:rsidR="00286261" w:rsidRPr="00DE27BB" w14:paraId="7D81AFD3" w14:textId="77777777" w:rsidTr="00EC1AA8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986AC" w14:textId="752A2745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lastRenderedPageBreak/>
              <w:t>MKCJ2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</w:p>
          <w:p w14:paraId="14001D8C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7A4C04" w14:textId="6D318616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COJP/MKA2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  <w:p w14:paraId="65C317B8" w14:textId="1FF1FC4B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COJP/MKN2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  <w:p w14:paraId="0871E356" w14:textId="21689E4B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COJP/MKR2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B0687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</w:rPr>
              <w:t xml:space="preserve">Manažérska komunikácia v cudzom jazyku II. </w:t>
            </w:r>
          </w:p>
          <w:p w14:paraId="51A629EE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2"/>
                <w:sz w:val="18"/>
                <w:szCs w:val="18"/>
              </w:rPr>
              <w:t>(alt. AJ/NJ/RJ)</w:t>
            </w:r>
          </w:p>
          <w:p w14:paraId="6EA374D6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Manažérska komunikácia v anglickom jazyku II.</w:t>
            </w:r>
          </w:p>
          <w:p w14:paraId="0FC62CBB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  <w:t>Manažérska komunikácia v nemeckom  jazyku II.</w:t>
            </w:r>
          </w:p>
          <w:p w14:paraId="40AEC67E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Manažérska komunikácia v ruskom jazyku II.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1B15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CD063" w14:textId="0A0F2D44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33CE1" w14:textId="5F707B2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3788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499F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129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FCE287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2D6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8E85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Katarína Radvanská</w:t>
            </w:r>
          </w:p>
          <w:p w14:paraId="26D6F082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Zuzana Karabinošová</w:t>
            </w:r>
          </w:p>
          <w:p w14:paraId="1ED571F6" w14:textId="1F6C02CD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Mgr. K</w:t>
            </w:r>
            <w:r w:rsidR="00B306ED">
              <w:rPr>
                <w:rFonts w:ascii="Arial" w:hAnsi="Arial" w:cs="Arial"/>
                <w:iCs/>
                <w:sz w:val="18"/>
                <w:szCs w:val="18"/>
              </w:rPr>
              <w:t>atarína Lažová</w:t>
            </w:r>
          </w:p>
        </w:tc>
      </w:tr>
      <w:tr w:rsidR="00286261" w:rsidRPr="00DE27BB" w14:paraId="758141A5" w14:textId="77777777" w:rsidTr="00EC1AA8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31A19" w14:textId="458D5CF1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KEMM/MKY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3960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Manažment kvality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014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1B054" w14:textId="063EA55D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659B0" w14:textId="78A5216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B803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3930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535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2B627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BA9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9363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6A4F0BB6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Viera Mokrišová, PhD., MBA</w:t>
            </w:r>
          </w:p>
        </w:tc>
      </w:tr>
      <w:tr w:rsidR="00286261" w:rsidRPr="00DE27BB" w14:paraId="14E8D399" w14:textId="77777777" w:rsidTr="00EC1AA8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052CB" w14:textId="5B335E25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KEMM/OMP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3FB1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Organizácia manažérskej práce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92C3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1F553" w14:textId="530C2D05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D4599" w14:textId="6B81895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3CD4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62C2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93F7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7E277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18E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B014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doc. Ing. Emília Pribišová, PhD.</w:t>
            </w:r>
          </w:p>
        </w:tc>
      </w:tr>
      <w:tr w:rsidR="00286261" w:rsidRPr="00DE27BB" w14:paraId="45683259" w14:textId="77777777" w:rsidTr="00EC1AA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A5060" w14:textId="5CAF8E0D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KEMM/FAP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4AC3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Finančná analýza a finančné plánovanie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31D8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02267" w14:textId="3A77D2FA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48DFA" w14:textId="0E8C5E18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7916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0FCB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024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6E38C9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57A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6DD4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doc. Ing. </w:t>
            </w:r>
            <w:r>
              <w:rPr>
                <w:rFonts w:ascii="Arial" w:hAnsi="Arial" w:cs="Arial"/>
                <w:iCs/>
                <w:sz w:val="18"/>
                <w:szCs w:val="18"/>
              </w:rPr>
              <w:t>Jaromír Vrbka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  <w:p w14:paraId="725F19A8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Iveta Fekiač Sedláková, PhD.</w:t>
            </w:r>
          </w:p>
        </w:tc>
      </w:tr>
      <w:tr w:rsidR="00286261" w:rsidRPr="00DE27BB" w14:paraId="02A5373D" w14:textId="77777777" w:rsidTr="00EC1AA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064F6" w14:textId="55E9760B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KEMM/PRI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0909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Podnikateľské riziko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D65A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27BA8" w14:textId="0014DAF3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EC5C2" w14:textId="0AD55A7C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5624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7ACC9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82F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B8554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7D3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09C2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doc. Alla Medyanyk Domyshche, PhD.</w:t>
            </w:r>
          </w:p>
          <w:p w14:paraId="021F379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doc. Ing. Emília Pribišová, PhD.</w:t>
            </w:r>
          </w:p>
        </w:tc>
      </w:tr>
      <w:tr w:rsidR="00286261" w:rsidRPr="00DE27BB" w14:paraId="4932D0B2" w14:textId="77777777" w:rsidTr="00EC1AA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4D14B" w14:textId="78625E5B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KEMM/DPII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DE236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Diplomový projekt II.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C1E2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CD0EC" w14:textId="62D6E2D1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7CE04" w14:textId="4828F590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758F3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C58E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EAF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E59C4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8FF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B818" w14:textId="77777777" w:rsidR="00286261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Mgr. Viera Mokrišová, PhD.</w:t>
            </w:r>
          </w:p>
          <w:p w14:paraId="32502F49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vedúci diplomovej práce</w:t>
            </w:r>
          </w:p>
        </w:tc>
      </w:tr>
      <w:tr w:rsidR="00286261" w:rsidRPr="00DE27BB" w14:paraId="068FEB05" w14:textId="77777777" w:rsidTr="00EC1AA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D19F3" w14:textId="70CACB82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KEMM/PRM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5E97" w14:textId="77777777" w:rsidR="00286261" w:rsidRPr="009F312C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bookmarkStart w:id="1" w:name="_Hlk174186213"/>
            <w:r w:rsidRPr="009F312C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Procesný manažment</w:t>
            </w:r>
            <w:bookmarkEnd w:id="1"/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E7C22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CDD72" w14:textId="6D53E04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847FE" w14:textId="437916C3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E8C3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571D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5CC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412AA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C82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291C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 xml:space="preserve">doc. Ing. Ján Dobrovič, PhD. </w:t>
            </w:r>
          </w:p>
        </w:tc>
      </w:tr>
      <w:tr w:rsidR="00286261" w:rsidRPr="00DE27BB" w14:paraId="508D559F" w14:textId="77777777" w:rsidTr="00EC1AA8">
        <w:trPr>
          <w:trHeight w:val="25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7DC1B" w14:textId="2EEE1D35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KEMM/DSE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E7FA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Diplomový seminár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73870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CF9A1" w14:textId="7A479F8C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16045" w14:textId="011298E5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6F52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8D5C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0F7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31E51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2D9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487A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Mgr. Viera Mokrišová, PhD.</w:t>
            </w:r>
          </w:p>
        </w:tc>
      </w:tr>
      <w:tr w:rsidR="00286261" w:rsidRPr="00DE27BB" w14:paraId="70D3F34B" w14:textId="77777777" w:rsidTr="00EC1AA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AA4C7" w14:textId="17288A90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COJP/MKAS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  <w:p w14:paraId="6E305556" w14:textId="09587ACD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COJP/MKNS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  <w:p w14:paraId="4F46A56C" w14:textId="226BBEB3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COJP/MKRS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510B3" w14:textId="77777777" w:rsidR="00286261" w:rsidRPr="00DE27BB" w:rsidRDefault="00286261" w:rsidP="00EC1AA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1. predmet štátnej skúšky</w:t>
            </w:r>
          </w:p>
          <w:p w14:paraId="489E9584" w14:textId="77777777" w:rsidR="00286261" w:rsidRPr="00DE27BB" w:rsidRDefault="00286261" w:rsidP="00EC1AA8">
            <w:pPr>
              <w:pStyle w:val="Studijnytext"/>
              <w:ind w:left="497" w:hanging="497"/>
              <w:jc w:val="left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4"/>
                <w:sz w:val="18"/>
                <w:szCs w:val="18"/>
              </w:rPr>
              <w:t>Alt. 1: Manažérska komunikácia v anglickom jazyku</w:t>
            </w:r>
          </w:p>
          <w:p w14:paraId="06DAD7C7" w14:textId="77777777" w:rsidR="00286261" w:rsidRPr="00DE27BB" w:rsidRDefault="00286261" w:rsidP="00EC1AA8">
            <w:pPr>
              <w:pStyle w:val="Studijnytext"/>
              <w:ind w:left="497" w:hanging="497"/>
              <w:jc w:val="left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4"/>
                <w:sz w:val="18"/>
                <w:szCs w:val="18"/>
              </w:rPr>
              <w:t>Alt. 2: Manažérska komunikácia v nemeckom jazyku</w:t>
            </w:r>
          </w:p>
          <w:p w14:paraId="14949336" w14:textId="77777777" w:rsidR="00286261" w:rsidRPr="00DE27BB" w:rsidRDefault="00286261" w:rsidP="00EC1AA8">
            <w:pPr>
              <w:pStyle w:val="Studijnytext"/>
              <w:ind w:left="567" w:hanging="567"/>
              <w:jc w:val="left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4"/>
                <w:sz w:val="18"/>
                <w:szCs w:val="18"/>
              </w:rPr>
              <w:t>Alt. 3: Manažérska komunikácia v ruskom jazyku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02EA6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 xml:space="preserve">4.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A5A5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892B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28CB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E2952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EF99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452BC55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3B3F08C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7C418B0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7F23E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E362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DC53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10643F10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(Komisia pre štátne skúšky)</w:t>
            </w:r>
          </w:p>
        </w:tc>
      </w:tr>
      <w:tr w:rsidR="00286261" w:rsidRPr="00DE27BB" w14:paraId="22AC052C" w14:textId="77777777" w:rsidTr="00EC1AA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98414" w14:textId="1A7FA3A9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KEMM/EOPS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A23E" w14:textId="77777777" w:rsidR="00286261" w:rsidRPr="00DE27BB" w:rsidRDefault="00286261" w:rsidP="00EC1AA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2. predmet štátnej skúšky</w:t>
            </w:r>
          </w:p>
          <w:p w14:paraId="04A92075" w14:textId="77777777" w:rsidR="00286261" w:rsidRPr="00DE27BB" w:rsidRDefault="00286261" w:rsidP="00EC1AA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Ekonomika v obchodnom podnikaní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EEC9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8212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C67A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22C8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2A78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F59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A8160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A2F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0C44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4C2781D1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(Komisia pre štátne skúšky)</w:t>
            </w:r>
          </w:p>
        </w:tc>
      </w:tr>
      <w:tr w:rsidR="00286261" w:rsidRPr="00DE27BB" w14:paraId="3F2F9DEE" w14:textId="77777777" w:rsidTr="00EC1AA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4F1F15" w14:textId="2DB63A93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4"/>
                <w:sz w:val="18"/>
                <w:szCs w:val="18"/>
              </w:rPr>
              <w:t>KEMM/MOPS</w:t>
            </w:r>
            <w:r w:rsidR="007D36A6">
              <w:rPr>
                <w:rFonts w:ascii="Arial" w:hAnsi="Arial" w:cs="Arial"/>
                <w:spacing w:val="-4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pacing w:val="-4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4803" w14:textId="77777777" w:rsidR="00286261" w:rsidRPr="00DE27BB" w:rsidRDefault="00286261" w:rsidP="00EC1AA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3. predmet štátnej skúšky</w:t>
            </w:r>
          </w:p>
          <w:p w14:paraId="359F7DB2" w14:textId="77777777" w:rsidR="00286261" w:rsidRPr="00DE27BB" w:rsidRDefault="00286261" w:rsidP="00EC1AA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Manažment a marketing v obchodnom podnikaní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5F100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B76F2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F1BF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0F53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D715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EF66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D9D8E5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B5E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9AFC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7AEBB299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(Komisia pre štátne skúšky)</w:t>
            </w:r>
          </w:p>
        </w:tc>
      </w:tr>
      <w:tr w:rsidR="00286261" w:rsidRPr="00DE27BB" w14:paraId="0613AD17" w14:textId="77777777" w:rsidTr="00EC1AA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A812A" w14:textId="42F1EB60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KEMM/DIP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E999" w14:textId="77777777" w:rsidR="00286261" w:rsidRPr="00DE27BB" w:rsidRDefault="00286261" w:rsidP="00EC1AA8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Diplomová práca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550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26542" w14:textId="06A12E0B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35BC9" w14:textId="6026623E" w:rsidR="00286261" w:rsidRPr="00DE27BB" w:rsidRDefault="008646C8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4FA72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8CBB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1A2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A22E99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A64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036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prof. Ing. Anna Šatanová, CSc.</w:t>
            </w:r>
          </w:p>
          <w:p w14:paraId="45BD3128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vedúci diplomovej práce</w:t>
            </w:r>
          </w:p>
        </w:tc>
      </w:tr>
      <w:tr w:rsidR="00286261" w:rsidRPr="00DE27BB" w14:paraId="62C2F357" w14:textId="77777777" w:rsidTr="00EC1AA8">
        <w:trPr>
          <w:trHeight w:val="175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E411DD" w14:textId="77777777" w:rsidR="00286261" w:rsidRPr="00DE27BB" w:rsidRDefault="00286261" w:rsidP="00EC1AA8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Povinne voliteľné predmety a počet kreditov celkom za povinne voliteľné predmety</w:t>
            </w:r>
            <w:r w:rsidRPr="00DE27BB">
              <w:rPr>
                <w:rStyle w:val="Odkaznapoznmkupodiarou"/>
                <w:rFonts w:ascii="Arial" w:hAnsi="Arial" w:cs="Arial"/>
                <w:b/>
                <w:sz w:val="18"/>
                <w:szCs w:val="18"/>
                <w:lang w:eastAsia="sk-SK"/>
              </w:rPr>
              <w:footnoteReference w:id="1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2234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10 kreditov</w:t>
            </w:r>
          </w:p>
        </w:tc>
      </w:tr>
      <w:tr w:rsidR="00286261" w:rsidRPr="00DE27BB" w14:paraId="0002615B" w14:textId="77777777" w:rsidTr="00EC1AA8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AE81" w14:textId="55DF90C6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KEMM/KTM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8227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Komunikačné techniky v manažmente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CC3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7113C" w14:textId="58D2BDD4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CF2CD" w14:textId="536A751C" w:rsidR="00286261" w:rsidRPr="00DE27BB" w:rsidRDefault="008646C8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B91A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015E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1A86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7A72F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CBA4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9139E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univerzitná docentka</w:t>
            </w:r>
          </w:p>
        </w:tc>
      </w:tr>
      <w:tr w:rsidR="00E7378A" w:rsidRPr="00DE27BB" w14:paraId="6897D018" w14:textId="77777777" w:rsidTr="00EC1AA8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27E0" w14:textId="26E0AAE1" w:rsidR="00E7378A" w:rsidRPr="00DE27BB" w:rsidRDefault="00E7378A" w:rsidP="00E7378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</w:t>
            </w:r>
            <w:r>
              <w:rPr>
                <w:rFonts w:ascii="Arial" w:hAnsi="Arial" w:cs="Arial"/>
                <w:sz w:val="18"/>
                <w:szCs w:val="18"/>
              </w:rPr>
              <w:t>MIe</w:t>
            </w:r>
            <w:r w:rsidRPr="00DE27BB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C005" w14:textId="14084066" w:rsidR="00E7378A" w:rsidRPr="00DE27BB" w:rsidRDefault="00E7378A" w:rsidP="00E737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Manažérska informatika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78591" w14:textId="1B9B478C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BC7FF" w14:textId="2F148C12" w:rsidR="00E7378A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43D94" w14:textId="424E4995" w:rsidR="00E7378A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B3C98" w14:textId="5069B810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06749" w14:textId="02C71CFA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5413" w14:textId="2BAF4A29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C16713" w14:textId="7EBCC83B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F548" w14:textId="2B5A7F43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9987" w14:textId="49D102AF" w:rsidR="00E7378A" w:rsidRPr="00DE27BB" w:rsidRDefault="00E7378A" w:rsidP="00E737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8646C8">
              <w:rPr>
                <w:rFonts w:ascii="Arial" w:hAnsi="Arial" w:cs="Arial"/>
                <w:sz w:val="18"/>
                <w:szCs w:val="18"/>
              </w:rPr>
              <w:t>PhDr. ThLic. Ing. Jozef Polačko, PhD., univerzitný docent</w:t>
            </w:r>
          </w:p>
        </w:tc>
      </w:tr>
      <w:tr w:rsidR="00286261" w:rsidRPr="00DE27BB" w14:paraId="11727D03" w14:textId="77777777" w:rsidTr="00EC1AA8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8213" w14:textId="7CC1E008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KEMM/EPR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FE93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Ekonomika a podnikanie v službách cestovného ruchu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A35C7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DEE2E" w14:textId="7B8FA450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4137" w14:textId="7DD1D0E3" w:rsidR="00286261" w:rsidRPr="00DE27BB" w:rsidRDefault="008646C8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DA10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7D01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5CA0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D91E2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52B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941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Doc. Alla Medyanyk Domyshche, PhD.</w:t>
            </w:r>
          </w:p>
          <w:p w14:paraId="5B8827FA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 MBA</w:t>
            </w:r>
          </w:p>
        </w:tc>
      </w:tr>
      <w:tr w:rsidR="00E7378A" w:rsidRPr="00DE27BB" w14:paraId="04795B76" w14:textId="77777777" w:rsidTr="00B95E0C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1CF66" w14:textId="308EF665" w:rsidR="00E7378A" w:rsidRPr="00DE27BB" w:rsidRDefault="00E7378A" w:rsidP="00E7378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</w:t>
            </w:r>
            <w:r>
              <w:rPr>
                <w:rFonts w:ascii="Arial" w:hAnsi="Arial" w:cs="Arial"/>
                <w:sz w:val="18"/>
                <w:szCs w:val="18"/>
              </w:rPr>
              <w:t>OCPe</w:t>
            </w:r>
            <w:r w:rsidRPr="00DE27BB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E5512" w14:textId="778F4BFE" w:rsidR="00E7378A" w:rsidRPr="00DE27BB" w:rsidRDefault="00E7378A" w:rsidP="00E737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Oceňovanie podnikov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26549" w14:textId="4F633E2B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481E1" w14:textId="2D54CADE" w:rsidR="00E7378A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75ED8" w14:textId="28F778EC" w:rsidR="00E7378A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E5099" w14:textId="38E6BA25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6C60A" w14:textId="067FF111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39E8" w14:textId="754FC18F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27609" w14:textId="0FC1877C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21BE" w14:textId="0E774F54" w:rsidR="00E7378A" w:rsidRPr="00DE27BB" w:rsidRDefault="00E7378A" w:rsidP="00E737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65436" w14:textId="122B1499" w:rsidR="00E7378A" w:rsidRPr="00DE27BB" w:rsidRDefault="00E7378A" w:rsidP="00E7378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Ing. Jakub Horák, PhD., univerzitný docent</w:t>
            </w:r>
          </w:p>
        </w:tc>
      </w:tr>
      <w:tr w:rsidR="00286261" w:rsidRPr="00DE27BB" w14:paraId="2A139A56" w14:textId="77777777" w:rsidTr="00EC1AA8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291BC" w14:textId="34BC8686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MKCJ3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</w:p>
          <w:p w14:paraId="5F0DDB98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AE51A0" w14:textId="3F8180A5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COJP/MKA3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  <w:p w14:paraId="077E4730" w14:textId="66311C18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COJP/MKN3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  <w:p w14:paraId="127DAAAC" w14:textId="050FC2FA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COJP/MKR3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93EBB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</w:rPr>
              <w:t xml:space="preserve">Manažérska komunikácia v cudzom jazyku III. </w:t>
            </w:r>
          </w:p>
          <w:p w14:paraId="4FB87941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2"/>
                <w:sz w:val="18"/>
                <w:szCs w:val="18"/>
              </w:rPr>
              <w:t>(alt. AJ/NJ/RJ)</w:t>
            </w:r>
          </w:p>
          <w:p w14:paraId="73108D0D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pacing w:val="-2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pacing w:val="-2"/>
                <w:sz w:val="18"/>
                <w:szCs w:val="18"/>
                <w:lang w:eastAsia="sk-SK"/>
              </w:rPr>
              <w:t>Manažérska komunikácia v anglickom jazyku III.</w:t>
            </w:r>
          </w:p>
          <w:p w14:paraId="5D000EC7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  <w:t>Manažérska komunikácia v nemeckom  jazyku III.</w:t>
            </w:r>
          </w:p>
          <w:p w14:paraId="6643C73A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Manažérska komunikácia v ruskom jazyku III.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EDB3B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D3422" w14:textId="03D10526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0/10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5E40D" w14:textId="345F502C" w:rsidR="00286261" w:rsidRPr="00DE27BB" w:rsidRDefault="008646C8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AAF8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D6C1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A81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9186F8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960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9F9B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PhDr. Katarína Radvanská</w:t>
            </w:r>
          </w:p>
          <w:p w14:paraId="1B87D55A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PhDr. Zuzana Karabinošová</w:t>
            </w:r>
          </w:p>
          <w:p w14:paraId="4510A195" w14:textId="6A20E332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Mgr. K</w:t>
            </w:r>
            <w:r w:rsidR="00B306ED">
              <w:rPr>
                <w:rFonts w:ascii="Arial" w:hAnsi="Arial" w:cs="Arial"/>
                <w:sz w:val="18"/>
                <w:szCs w:val="18"/>
                <w:lang w:eastAsia="sk-SK"/>
              </w:rPr>
              <w:t>atarína Lažová</w:t>
            </w:r>
          </w:p>
        </w:tc>
      </w:tr>
      <w:tr w:rsidR="00286261" w:rsidRPr="00DE27BB" w14:paraId="4AAA4527" w14:textId="77777777" w:rsidTr="00EC1AA8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49A7A" w14:textId="48B7A6C5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KEMM/OPM</w:t>
            </w:r>
            <w:r w:rsidR="007D36A6">
              <w:rPr>
                <w:rFonts w:ascii="Arial" w:hAnsi="Arial" w:cs="Arial"/>
                <w:sz w:val="18"/>
                <w:szCs w:val="18"/>
              </w:rPr>
              <w:t>e</w:t>
            </w:r>
            <w:r w:rsidRPr="00DE27BB">
              <w:rPr>
                <w:rFonts w:ascii="Arial" w:hAnsi="Arial" w:cs="Arial"/>
                <w:sz w:val="18"/>
                <w:szCs w:val="18"/>
              </w:rPr>
              <w:t>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70DDE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Odborná prax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BC56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1E740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1575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1982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7C6D1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436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4E7E0C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56D7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770E" w14:textId="77777777" w:rsidR="00286261" w:rsidRPr="007C0C15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7C0C15">
              <w:rPr>
                <w:rFonts w:ascii="Arial" w:hAnsi="Arial" w:cs="Arial"/>
                <w:sz w:val="18"/>
                <w:szCs w:val="18"/>
              </w:rPr>
              <w:t xml:space="preserve">PhDr. ThLic. Ing. Jozef Polačko, PhD., </w:t>
            </w:r>
            <w:r w:rsidRPr="007C0C15">
              <w:rPr>
                <w:rFonts w:ascii="Arial" w:hAnsi="Arial" w:cs="Arial"/>
                <w:sz w:val="18"/>
                <w:szCs w:val="18"/>
              </w:rPr>
              <w:lastRenderedPageBreak/>
              <w:t>univerzitný docent</w:t>
            </w:r>
          </w:p>
        </w:tc>
      </w:tr>
      <w:tr w:rsidR="00286261" w:rsidRPr="00DE27BB" w14:paraId="21A3D2D2" w14:textId="77777777" w:rsidTr="00EC1AA8">
        <w:trPr>
          <w:trHeight w:val="235"/>
        </w:trPr>
        <w:tc>
          <w:tcPr>
            <w:tcW w:w="1105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CEBD7C" w14:textId="77777777" w:rsidR="00286261" w:rsidRPr="00DE27BB" w:rsidRDefault="00286261" w:rsidP="00EC1AA8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lastRenderedPageBreak/>
              <w:t>Počet kreditov celkom za výberové predmety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16EA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4 kreditov</w:t>
            </w:r>
          </w:p>
        </w:tc>
      </w:tr>
      <w:tr w:rsidR="00286261" w:rsidRPr="00DE27BB" w14:paraId="4CBD605F" w14:textId="77777777" w:rsidTr="00EC1AA8">
        <w:trPr>
          <w:trHeight w:val="267"/>
        </w:trPr>
        <w:tc>
          <w:tcPr>
            <w:tcW w:w="1445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B8487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1477F867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V odporúčanom študijnom pláne sa výberové predmety neuvádzajú. Študent si počas štúdia zapíše výberové predmety podľa vlastného výberu z ponuky povinných, povinne voliteľných alebo výberových predmetov študijných programov VŠMP ISM v príslušnom stupni štúdia tak, aby získal celkový počet kreditov potrebný na ukončenie štúdia v počte minimálne 120.</w:t>
            </w:r>
          </w:p>
          <w:p w14:paraId="59813439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286261" w:rsidRPr="00DE27BB" w14:paraId="5B0E6015" w14:textId="77777777" w:rsidTr="00EC1AA8">
        <w:trPr>
          <w:trHeight w:val="276"/>
        </w:trPr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270B69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D6807" w14:textId="1FAA29D9" w:rsidR="00286261" w:rsidRPr="00DE27BB" w:rsidRDefault="008646C8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6408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282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CA6D1" w14:textId="51A1E819" w:rsidR="00286261" w:rsidRPr="00DE27BB" w:rsidRDefault="008646C8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86456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0E0ADD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C38F0A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E53226F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5CF82E" w14:textId="77777777" w:rsidR="00286261" w:rsidRPr="00DE27BB" w:rsidRDefault="00286261" w:rsidP="00EC1A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3600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A9E04A" w14:textId="77777777" w:rsidR="00286261" w:rsidRPr="00DE27BB" w:rsidRDefault="00286261" w:rsidP="00EC1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 </w:t>
            </w:r>
          </w:p>
        </w:tc>
      </w:tr>
    </w:tbl>
    <w:p w14:paraId="5188E05E" w14:textId="77777777" w:rsidR="00286261" w:rsidRPr="00DE27BB" w:rsidRDefault="00286261" w:rsidP="00286261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p w14:paraId="1B6088F6" w14:textId="77777777" w:rsidR="007E4DEB" w:rsidRPr="00286261" w:rsidRDefault="007E4DEB" w:rsidP="00286261"/>
    <w:sectPr w:rsidR="007E4DEB" w:rsidRPr="00286261" w:rsidSect="00CC28B7">
      <w:type w:val="continuous"/>
      <w:pgSz w:w="16840" w:h="11906" w:orient="landscape" w:code="9"/>
      <w:pgMar w:top="993" w:right="1134" w:bottom="851" w:left="1134" w:header="0" w:footer="5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15F5C" w14:textId="77777777" w:rsidR="00CF30C0" w:rsidRDefault="00CF30C0" w:rsidP="00E86489">
      <w:pPr>
        <w:spacing w:after="0" w:line="240" w:lineRule="auto"/>
      </w:pPr>
      <w:r>
        <w:separator/>
      </w:r>
    </w:p>
  </w:endnote>
  <w:endnote w:type="continuationSeparator" w:id="0">
    <w:p w14:paraId="54BEFCF3" w14:textId="77777777" w:rsidR="00CF30C0" w:rsidRDefault="00CF30C0" w:rsidP="00E8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7A47" w14:textId="77777777" w:rsidR="00CF30C0" w:rsidRDefault="00CF30C0" w:rsidP="00E86489">
      <w:pPr>
        <w:spacing w:after="0" w:line="240" w:lineRule="auto"/>
      </w:pPr>
      <w:r>
        <w:separator/>
      </w:r>
    </w:p>
  </w:footnote>
  <w:footnote w:type="continuationSeparator" w:id="0">
    <w:p w14:paraId="014FB72F" w14:textId="77777777" w:rsidR="00CF30C0" w:rsidRDefault="00CF30C0" w:rsidP="00E86489">
      <w:pPr>
        <w:spacing w:after="0" w:line="240" w:lineRule="auto"/>
      </w:pPr>
      <w:r>
        <w:continuationSeparator/>
      </w:r>
    </w:p>
  </w:footnote>
  <w:footnote w:id="1">
    <w:p w14:paraId="0B144EB8" w14:textId="77777777" w:rsidR="00286261" w:rsidRPr="00C737D9" w:rsidRDefault="00286261" w:rsidP="00286261">
      <w:pPr>
        <w:pStyle w:val="Textpoznmkypodiarou"/>
        <w:rPr>
          <w:rFonts w:ascii="Arial" w:hAnsi="Arial" w:cs="Arial"/>
          <w:sz w:val="18"/>
          <w:szCs w:val="18"/>
        </w:rPr>
      </w:pPr>
      <w:r w:rsidRPr="00C737D9">
        <w:rPr>
          <w:rStyle w:val="Odkaznapoznmkupodiarou"/>
          <w:rFonts w:ascii="Arial" w:hAnsi="Arial" w:cs="Arial"/>
          <w:sz w:val="18"/>
          <w:szCs w:val="18"/>
        </w:rPr>
        <w:footnoteRef/>
      </w:r>
      <w:r w:rsidRPr="00C737D9">
        <w:rPr>
          <w:rFonts w:ascii="Arial" w:hAnsi="Arial" w:cs="Arial"/>
          <w:sz w:val="18"/>
          <w:szCs w:val="18"/>
        </w:rPr>
        <w:t xml:space="preserve"> Študent si z ponuky povinne voliteľn</w:t>
      </w:r>
      <w:r>
        <w:rPr>
          <w:rFonts w:ascii="Arial" w:hAnsi="Arial" w:cs="Arial"/>
          <w:sz w:val="18"/>
          <w:szCs w:val="18"/>
        </w:rPr>
        <w:t>ých predmetov vyberá minimálne 3 predmety, aby získal požadovaných minimálne 1</w:t>
      </w:r>
      <w:r w:rsidRPr="00C737D9">
        <w:rPr>
          <w:rFonts w:ascii="Arial" w:hAnsi="Arial" w:cs="Arial"/>
          <w:sz w:val="18"/>
          <w:szCs w:val="18"/>
        </w:rPr>
        <w:t>0 kreditov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C2BF7"/>
    <w:multiLevelType w:val="hybridMultilevel"/>
    <w:tmpl w:val="70B2C8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21A4E"/>
    <w:multiLevelType w:val="hybridMultilevel"/>
    <w:tmpl w:val="6E1A5E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7B0762"/>
    <w:multiLevelType w:val="hybridMultilevel"/>
    <w:tmpl w:val="3280B1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D011D"/>
    <w:multiLevelType w:val="hybridMultilevel"/>
    <w:tmpl w:val="BC2693A4"/>
    <w:lvl w:ilvl="0" w:tplc="78B2A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54714877">
    <w:abstractNumId w:val="3"/>
  </w:num>
  <w:num w:numId="2" w16cid:durableId="1882552888">
    <w:abstractNumId w:val="1"/>
  </w:num>
  <w:num w:numId="3" w16cid:durableId="454451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39830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492"/>
    <w:rsid w:val="00017195"/>
    <w:rsid w:val="0005080D"/>
    <w:rsid w:val="00051E89"/>
    <w:rsid w:val="00065B91"/>
    <w:rsid w:val="00084A29"/>
    <w:rsid w:val="000A0E08"/>
    <w:rsid w:val="000B517C"/>
    <w:rsid w:val="000E0AE4"/>
    <w:rsid w:val="001077E4"/>
    <w:rsid w:val="00123650"/>
    <w:rsid w:val="0017544D"/>
    <w:rsid w:val="001A0902"/>
    <w:rsid w:val="001A72B0"/>
    <w:rsid w:val="001B0291"/>
    <w:rsid w:val="001F2FCD"/>
    <w:rsid w:val="0021162A"/>
    <w:rsid w:val="00217DE3"/>
    <w:rsid w:val="00224410"/>
    <w:rsid w:val="00241C0A"/>
    <w:rsid w:val="00270813"/>
    <w:rsid w:val="00286261"/>
    <w:rsid w:val="0029604F"/>
    <w:rsid w:val="002A6557"/>
    <w:rsid w:val="002C28F0"/>
    <w:rsid w:val="002C7225"/>
    <w:rsid w:val="002C7747"/>
    <w:rsid w:val="002F5934"/>
    <w:rsid w:val="00301B99"/>
    <w:rsid w:val="003179AB"/>
    <w:rsid w:val="0034141E"/>
    <w:rsid w:val="003467AF"/>
    <w:rsid w:val="00364088"/>
    <w:rsid w:val="00393BA8"/>
    <w:rsid w:val="003B1349"/>
    <w:rsid w:val="003B1C65"/>
    <w:rsid w:val="003B2278"/>
    <w:rsid w:val="003B49E2"/>
    <w:rsid w:val="003D18AB"/>
    <w:rsid w:val="004074B0"/>
    <w:rsid w:val="0043120F"/>
    <w:rsid w:val="0044105A"/>
    <w:rsid w:val="00496FE7"/>
    <w:rsid w:val="004B72B3"/>
    <w:rsid w:val="004C0C2B"/>
    <w:rsid w:val="004F6C77"/>
    <w:rsid w:val="00526DFF"/>
    <w:rsid w:val="005367D7"/>
    <w:rsid w:val="00542B25"/>
    <w:rsid w:val="00553393"/>
    <w:rsid w:val="005B2D0F"/>
    <w:rsid w:val="005D43AF"/>
    <w:rsid w:val="005F271C"/>
    <w:rsid w:val="00604193"/>
    <w:rsid w:val="00640273"/>
    <w:rsid w:val="006451C5"/>
    <w:rsid w:val="00666971"/>
    <w:rsid w:val="0068173E"/>
    <w:rsid w:val="006871E7"/>
    <w:rsid w:val="006C77F1"/>
    <w:rsid w:val="006F266A"/>
    <w:rsid w:val="006F2B63"/>
    <w:rsid w:val="006F45BF"/>
    <w:rsid w:val="0070674D"/>
    <w:rsid w:val="00783951"/>
    <w:rsid w:val="007938EC"/>
    <w:rsid w:val="00794FA3"/>
    <w:rsid w:val="00797645"/>
    <w:rsid w:val="007B1324"/>
    <w:rsid w:val="007C3A30"/>
    <w:rsid w:val="007D36A6"/>
    <w:rsid w:val="007E4DEB"/>
    <w:rsid w:val="00801A61"/>
    <w:rsid w:val="00842FB9"/>
    <w:rsid w:val="00856128"/>
    <w:rsid w:val="00856FBF"/>
    <w:rsid w:val="008646C8"/>
    <w:rsid w:val="00867F45"/>
    <w:rsid w:val="00891948"/>
    <w:rsid w:val="0089299A"/>
    <w:rsid w:val="0089344C"/>
    <w:rsid w:val="008A3A3E"/>
    <w:rsid w:val="008A4F00"/>
    <w:rsid w:val="008C14A5"/>
    <w:rsid w:val="008E27AF"/>
    <w:rsid w:val="008E6359"/>
    <w:rsid w:val="0090368D"/>
    <w:rsid w:val="0091049A"/>
    <w:rsid w:val="00925598"/>
    <w:rsid w:val="009372F9"/>
    <w:rsid w:val="00941ECC"/>
    <w:rsid w:val="0095741A"/>
    <w:rsid w:val="00977E2C"/>
    <w:rsid w:val="009A2C45"/>
    <w:rsid w:val="009E424F"/>
    <w:rsid w:val="00A13FFF"/>
    <w:rsid w:val="00A35A54"/>
    <w:rsid w:val="00A75293"/>
    <w:rsid w:val="00A7555C"/>
    <w:rsid w:val="00AB4EF2"/>
    <w:rsid w:val="00AC45FD"/>
    <w:rsid w:val="00AD2697"/>
    <w:rsid w:val="00AF295D"/>
    <w:rsid w:val="00B056E3"/>
    <w:rsid w:val="00B12E3E"/>
    <w:rsid w:val="00B14957"/>
    <w:rsid w:val="00B20F8D"/>
    <w:rsid w:val="00B23623"/>
    <w:rsid w:val="00B306ED"/>
    <w:rsid w:val="00B32122"/>
    <w:rsid w:val="00B35AED"/>
    <w:rsid w:val="00B3758C"/>
    <w:rsid w:val="00B53DCF"/>
    <w:rsid w:val="00B64492"/>
    <w:rsid w:val="00B7236F"/>
    <w:rsid w:val="00B74FE4"/>
    <w:rsid w:val="00B94CD2"/>
    <w:rsid w:val="00BB10F0"/>
    <w:rsid w:val="00BB197E"/>
    <w:rsid w:val="00BD444A"/>
    <w:rsid w:val="00BE6B9D"/>
    <w:rsid w:val="00C102D3"/>
    <w:rsid w:val="00C65D3F"/>
    <w:rsid w:val="00C70AAD"/>
    <w:rsid w:val="00C737D9"/>
    <w:rsid w:val="00C8677D"/>
    <w:rsid w:val="00CB27D9"/>
    <w:rsid w:val="00CC28B7"/>
    <w:rsid w:val="00CC7D25"/>
    <w:rsid w:val="00CE48C5"/>
    <w:rsid w:val="00CF30C0"/>
    <w:rsid w:val="00D01828"/>
    <w:rsid w:val="00D07221"/>
    <w:rsid w:val="00D10831"/>
    <w:rsid w:val="00D13E9D"/>
    <w:rsid w:val="00D54934"/>
    <w:rsid w:val="00D55271"/>
    <w:rsid w:val="00D74428"/>
    <w:rsid w:val="00D94112"/>
    <w:rsid w:val="00DB009D"/>
    <w:rsid w:val="00DB50F8"/>
    <w:rsid w:val="00E05E3B"/>
    <w:rsid w:val="00E17E8E"/>
    <w:rsid w:val="00E26150"/>
    <w:rsid w:val="00E4381A"/>
    <w:rsid w:val="00E63CD0"/>
    <w:rsid w:val="00E7378A"/>
    <w:rsid w:val="00E8200B"/>
    <w:rsid w:val="00E86489"/>
    <w:rsid w:val="00E919EB"/>
    <w:rsid w:val="00E91FB5"/>
    <w:rsid w:val="00E95A3F"/>
    <w:rsid w:val="00EB512B"/>
    <w:rsid w:val="00EB7C69"/>
    <w:rsid w:val="00EC177B"/>
    <w:rsid w:val="00EC4124"/>
    <w:rsid w:val="00ED0ED2"/>
    <w:rsid w:val="00ED399B"/>
    <w:rsid w:val="00EF6E10"/>
    <w:rsid w:val="00F07248"/>
    <w:rsid w:val="00F22F57"/>
    <w:rsid w:val="00F27A85"/>
    <w:rsid w:val="00F348DA"/>
    <w:rsid w:val="00F60941"/>
    <w:rsid w:val="00F659E9"/>
    <w:rsid w:val="00FE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2BA35"/>
  <w15:docId w15:val="{C3A7C0C8-ABC7-455C-9C47-734EC795A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44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44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6489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6489"/>
    <w:rPr>
      <w:rFonts w:ascii="Calibri" w:eastAsia="Times New Roman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A09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090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0902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09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090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0902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5B2D0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4D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4DEB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4DEB"/>
    <w:rPr>
      <w:vertAlign w:val="superscript"/>
    </w:rPr>
  </w:style>
  <w:style w:type="paragraph" w:customStyle="1" w:styleId="Studijnytext">
    <w:name w:val="Studijny_text"/>
    <w:basedOn w:val="Normlny"/>
    <w:uiPriority w:val="99"/>
    <w:rsid w:val="003179AB"/>
    <w:pPr>
      <w:widowControl w:val="0"/>
      <w:spacing w:after="0" w:line="240" w:lineRule="auto"/>
      <w:jc w:val="both"/>
    </w:pPr>
    <w:rPr>
      <w:rFonts w:ascii="Verdana" w:hAnsi="Verdana" w:cs="Verdana"/>
      <w:sz w:val="12"/>
      <w:szCs w:val="12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E8200B"/>
    <w:pPr>
      <w:spacing w:after="0" w:line="240" w:lineRule="auto"/>
      <w:jc w:val="both"/>
    </w:pPr>
    <w:rPr>
      <w:rFonts w:cs="Calibri"/>
      <w:sz w:val="16"/>
      <w:szCs w:val="16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8200B"/>
    <w:rPr>
      <w:rFonts w:ascii="Calibri" w:eastAsia="Times New Roman" w:hAnsi="Calibri" w:cs="Calibri"/>
      <w:sz w:val="16"/>
      <w:szCs w:val="16"/>
    </w:rPr>
  </w:style>
  <w:style w:type="paragraph" w:customStyle="1" w:styleId="CharChar">
    <w:name w:val="Char Char"/>
    <w:basedOn w:val="Normlny"/>
    <w:uiPriority w:val="99"/>
    <w:rsid w:val="008646C8"/>
    <w:pPr>
      <w:spacing w:after="160" w:line="240" w:lineRule="exact"/>
    </w:pPr>
    <w:rPr>
      <w:rFonts w:ascii="Times New Roman Bold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4339A-5265-4D5F-9E13-CB6373DAD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Závadský</dc:creator>
  <cp:lastModifiedBy>Marek Storoška</cp:lastModifiedBy>
  <cp:revision>14</cp:revision>
  <cp:lastPrinted>2021-10-05T12:55:00Z</cp:lastPrinted>
  <dcterms:created xsi:type="dcterms:W3CDTF">2022-08-16T15:52:00Z</dcterms:created>
  <dcterms:modified xsi:type="dcterms:W3CDTF">2024-08-30T08:29:00Z</dcterms:modified>
</cp:coreProperties>
</file>